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060"/>
        <w:gridCol w:w="6318"/>
      </w:tblGrid>
      <w:tr w:rsidR="00BA1E95" w:rsidRPr="00891594" w14:paraId="5896B868" w14:textId="77777777" w:rsidTr="00BA1E95">
        <w:tc>
          <w:tcPr>
            <w:tcW w:w="9378" w:type="dxa"/>
            <w:gridSpan w:val="2"/>
            <w:tcBorders>
              <w:top w:val="nil"/>
              <w:left w:val="nil"/>
              <w:bottom w:val="nil"/>
              <w:right w:val="nil"/>
            </w:tcBorders>
            <w:vAlign w:val="center"/>
          </w:tcPr>
          <w:p w14:paraId="3D784CE4" w14:textId="77777777" w:rsidR="00BA1E95" w:rsidRPr="00891594" w:rsidRDefault="00BA1E95">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xml:space="preserve">Below is the e-report generated by your client's responses to the questionnaire on the website </w:t>
            </w:r>
            <w:hyperlink r:id="rId5" w:history="1">
              <w:r w:rsidRPr="00891594">
                <w:rPr>
                  <w:rFonts w:ascii="Times New Roman" w:eastAsiaTheme="minorEastAsia" w:hAnsi="Times New Roman"/>
                  <w:color w:val="386EFF"/>
                  <w:sz w:val="24"/>
                  <w:szCs w:val="24"/>
                  <w:u w:val="single" w:color="386EFF"/>
                  <w:lang w:eastAsia="ja-JP"/>
                </w:rPr>
                <w:t>patienthistoryhelper.com</w:t>
              </w:r>
            </w:hyperlink>
            <w:r w:rsidRPr="00891594">
              <w:rPr>
                <w:rFonts w:ascii="Times New Roman" w:eastAsiaTheme="minorEastAsia" w:hAnsi="Times New Roman"/>
                <w:sz w:val="24"/>
                <w:szCs w:val="24"/>
                <w:lang w:eastAsia="ja-JP"/>
              </w:rPr>
              <w:t xml:space="preserve">.  This document cannot be edited within an email program, but it can be edited within any word processing application (such as Word, </w:t>
            </w:r>
            <w:proofErr w:type="spellStart"/>
            <w:r w:rsidRPr="00891594">
              <w:rPr>
                <w:rFonts w:ascii="Times New Roman" w:eastAsiaTheme="minorEastAsia" w:hAnsi="Times New Roman"/>
                <w:sz w:val="24"/>
                <w:szCs w:val="24"/>
                <w:lang w:eastAsia="ja-JP"/>
              </w:rPr>
              <w:t>OpenOffice</w:t>
            </w:r>
            <w:proofErr w:type="spellEnd"/>
            <w:r w:rsidRPr="00891594">
              <w:rPr>
                <w:rFonts w:ascii="Times New Roman" w:eastAsiaTheme="minorEastAsia" w:hAnsi="Times New Roman"/>
                <w:sz w:val="24"/>
                <w:szCs w:val="24"/>
                <w:lang w:eastAsia="ja-JP"/>
              </w:rPr>
              <w:t xml:space="preserve"> Writer, Pages, etc.).  Please highlight the text you want from this email, select the "copy" option within your program, and then "paste" it into a word processing application.</w:t>
            </w:r>
          </w:p>
          <w:p w14:paraId="4B2A980D" w14:textId="77777777" w:rsidR="00BA1E95" w:rsidRPr="00891594" w:rsidRDefault="00BA1E95">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xml:space="preserve">You may also use the following keyboard shortcuts:  To </w:t>
            </w:r>
            <w:r w:rsidRPr="00891594">
              <w:rPr>
                <w:rFonts w:ascii="Times New Roman" w:eastAsiaTheme="minorEastAsia" w:hAnsi="Times New Roman"/>
                <w:sz w:val="24"/>
                <w:szCs w:val="24"/>
                <w:u w:val="single"/>
                <w:lang w:eastAsia="ja-JP"/>
              </w:rPr>
              <w:t>select</w:t>
            </w:r>
            <w:r w:rsidRPr="00891594">
              <w:rPr>
                <w:rFonts w:ascii="Times New Roman" w:eastAsiaTheme="minorEastAsia" w:hAnsi="Times New Roman"/>
                <w:sz w:val="24"/>
                <w:szCs w:val="24"/>
                <w:lang w:eastAsia="ja-JP"/>
              </w:rPr>
              <w:t xml:space="preserve"> all content from this email:  </w:t>
            </w:r>
            <w:proofErr w:type="spellStart"/>
            <w:r w:rsidRPr="00891594">
              <w:rPr>
                <w:rFonts w:ascii="Times New Roman" w:eastAsiaTheme="minorEastAsia" w:hAnsi="Times New Roman"/>
                <w:sz w:val="24"/>
                <w:szCs w:val="24"/>
                <w:lang w:eastAsia="ja-JP"/>
              </w:rPr>
              <w:t>CTRL+A</w:t>
            </w:r>
            <w:proofErr w:type="spellEnd"/>
            <w:r w:rsidRPr="00891594">
              <w:rPr>
                <w:rFonts w:ascii="Times New Roman" w:eastAsiaTheme="minorEastAsia" w:hAnsi="Times New Roman"/>
                <w:sz w:val="24"/>
                <w:szCs w:val="24"/>
                <w:lang w:eastAsia="ja-JP"/>
              </w:rPr>
              <w:t xml:space="preserve"> on a PC</w:t>
            </w:r>
            <w:proofErr w:type="gramStart"/>
            <w:r w:rsidRPr="00891594">
              <w:rPr>
                <w:rFonts w:ascii="Times New Roman" w:eastAsiaTheme="minorEastAsia" w:hAnsi="Times New Roman"/>
                <w:sz w:val="24"/>
                <w:szCs w:val="24"/>
                <w:lang w:eastAsia="ja-JP"/>
              </w:rPr>
              <w:t>;</w:t>
            </w:r>
            <w:proofErr w:type="gramEnd"/>
            <w:r w:rsidRPr="00891594">
              <w:rPr>
                <w:rFonts w:ascii="Times New Roman" w:eastAsiaTheme="minorEastAsia" w:hAnsi="Times New Roman"/>
                <w:sz w:val="24"/>
                <w:szCs w:val="24"/>
                <w:lang w:eastAsia="ja-JP"/>
              </w:rPr>
              <w:t xml:space="preserve"> </w:t>
            </w:r>
            <w:proofErr w:type="spellStart"/>
            <w:r w:rsidRPr="00891594">
              <w:rPr>
                <w:rFonts w:ascii="Times New Roman" w:eastAsiaTheme="minorEastAsia" w:hAnsi="Times New Roman"/>
                <w:sz w:val="24"/>
                <w:szCs w:val="24"/>
                <w:lang w:eastAsia="ja-JP"/>
              </w:rPr>
              <w:t>CMD+A</w:t>
            </w:r>
            <w:proofErr w:type="spellEnd"/>
            <w:r w:rsidRPr="00891594">
              <w:rPr>
                <w:rFonts w:ascii="Times New Roman" w:eastAsiaTheme="minorEastAsia" w:hAnsi="Times New Roman"/>
                <w:sz w:val="24"/>
                <w:szCs w:val="24"/>
                <w:lang w:eastAsia="ja-JP"/>
              </w:rPr>
              <w:t xml:space="preserve"> on a Mac. (Depending on your email program (e.g., Gmail) you may have to hit "Reply" first.) To </w:t>
            </w:r>
            <w:r w:rsidRPr="00891594">
              <w:rPr>
                <w:rFonts w:ascii="Times New Roman" w:eastAsiaTheme="minorEastAsia" w:hAnsi="Times New Roman"/>
                <w:sz w:val="24"/>
                <w:szCs w:val="24"/>
                <w:u w:val="single"/>
                <w:lang w:eastAsia="ja-JP"/>
              </w:rPr>
              <w:t>copy</w:t>
            </w:r>
            <w:r w:rsidRPr="00891594">
              <w:rPr>
                <w:rFonts w:ascii="Times New Roman" w:eastAsiaTheme="minorEastAsia" w:hAnsi="Times New Roman"/>
                <w:sz w:val="24"/>
                <w:szCs w:val="24"/>
                <w:lang w:eastAsia="ja-JP"/>
              </w:rPr>
              <w:t xml:space="preserve"> all content from this email:  </w:t>
            </w:r>
            <w:proofErr w:type="spellStart"/>
            <w:r w:rsidRPr="00891594">
              <w:rPr>
                <w:rFonts w:ascii="Times New Roman" w:eastAsiaTheme="minorEastAsia" w:hAnsi="Times New Roman"/>
                <w:sz w:val="24"/>
                <w:szCs w:val="24"/>
                <w:lang w:eastAsia="ja-JP"/>
              </w:rPr>
              <w:t>CTRL+C</w:t>
            </w:r>
            <w:proofErr w:type="spellEnd"/>
            <w:r w:rsidRPr="00891594">
              <w:rPr>
                <w:rFonts w:ascii="Times New Roman" w:eastAsiaTheme="minorEastAsia" w:hAnsi="Times New Roman"/>
                <w:sz w:val="24"/>
                <w:szCs w:val="24"/>
                <w:lang w:eastAsia="ja-JP"/>
              </w:rPr>
              <w:t xml:space="preserve"> on a PC; </w:t>
            </w:r>
            <w:proofErr w:type="spellStart"/>
            <w:r w:rsidRPr="00891594">
              <w:rPr>
                <w:rFonts w:ascii="Times New Roman" w:eastAsiaTheme="minorEastAsia" w:hAnsi="Times New Roman"/>
                <w:sz w:val="24"/>
                <w:szCs w:val="24"/>
                <w:lang w:eastAsia="ja-JP"/>
              </w:rPr>
              <w:t>CMD+C</w:t>
            </w:r>
            <w:proofErr w:type="spellEnd"/>
            <w:r w:rsidRPr="00891594">
              <w:rPr>
                <w:rFonts w:ascii="Times New Roman" w:eastAsiaTheme="minorEastAsia" w:hAnsi="Times New Roman"/>
                <w:sz w:val="24"/>
                <w:szCs w:val="24"/>
                <w:lang w:eastAsia="ja-JP"/>
              </w:rPr>
              <w:t xml:space="preserve"> on a Mac</w:t>
            </w:r>
            <w:proofErr w:type="gramStart"/>
            <w:r w:rsidRPr="00891594">
              <w:rPr>
                <w:rFonts w:ascii="Times New Roman" w:eastAsiaTheme="minorEastAsia" w:hAnsi="Times New Roman"/>
                <w:sz w:val="24"/>
                <w:szCs w:val="24"/>
                <w:lang w:eastAsia="ja-JP"/>
              </w:rPr>
              <w:t>. </w:t>
            </w:r>
            <w:proofErr w:type="gramEnd"/>
            <w:r w:rsidRPr="00891594">
              <w:rPr>
                <w:rFonts w:ascii="Times New Roman" w:eastAsiaTheme="minorEastAsia" w:hAnsi="Times New Roman"/>
                <w:sz w:val="24"/>
                <w:szCs w:val="24"/>
                <w:lang w:eastAsia="ja-JP"/>
              </w:rPr>
              <w:t xml:space="preserve">To </w:t>
            </w:r>
            <w:r w:rsidRPr="00891594">
              <w:rPr>
                <w:rFonts w:ascii="Times New Roman" w:eastAsiaTheme="minorEastAsia" w:hAnsi="Times New Roman"/>
                <w:sz w:val="24"/>
                <w:szCs w:val="24"/>
                <w:u w:val="single"/>
                <w:lang w:eastAsia="ja-JP"/>
              </w:rPr>
              <w:t>paste</w:t>
            </w:r>
            <w:r w:rsidRPr="00891594">
              <w:rPr>
                <w:rFonts w:ascii="Times New Roman" w:eastAsiaTheme="minorEastAsia" w:hAnsi="Times New Roman"/>
                <w:sz w:val="24"/>
                <w:szCs w:val="24"/>
                <w:lang w:eastAsia="ja-JP"/>
              </w:rPr>
              <w:t xml:space="preserve"> all content into your Word program:  </w:t>
            </w:r>
            <w:proofErr w:type="spellStart"/>
            <w:r w:rsidRPr="00891594">
              <w:rPr>
                <w:rFonts w:ascii="Times New Roman" w:eastAsiaTheme="minorEastAsia" w:hAnsi="Times New Roman"/>
                <w:sz w:val="24"/>
                <w:szCs w:val="24"/>
                <w:lang w:eastAsia="ja-JP"/>
              </w:rPr>
              <w:t>CTRL+V</w:t>
            </w:r>
            <w:proofErr w:type="spellEnd"/>
            <w:r w:rsidRPr="00891594">
              <w:rPr>
                <w:rFonts w:ascii="Times New Roman" w:eastAsiaTheme="minorEastAsia" w:hAnsi="Times New Roman"/>
                <w:sz w:val="24"/>
                <w:szCs w:val="24"/>
                <w:lang w:eastAsia="ja-JP"/>
              </w:rPr>
              <w:t xml:space="preserve"> on a PC; </w:t>
            </w:r>
            <w:proofErr w:type="spellStart"/>
            <w:r w:rsidRPr="00891594">
              <w:rPr>
                <w:rFonts w:ascii="Times New Roman" w:eastAsiaTheme="minorEastAsia" w:hAnsi="Times New Roman"/>
                <w:sz w:val="24"/>
                <w:szCs w:val="24"/>
                <w:lang w:eastAsia="ja-JP"/>
              </w:rPr>
              <w:t>CMD+V</w:t>
            </w:r>
            <w:proofErr w:type="spellEnd"/>
            <w:r w:rsidRPr="00891594">
              <w:rPr>
                <w:rFonts w:ascii="Times New Roman" w:eastAsiaTheme="minorEastAsia" w:hAnsi="Times New Roman"/>
                <w:sz w:val="24"/>
                <w:szCs w:val="24"/>
                <w:lang w:eastAsia="ja-JP"/>
              </w:rPr>
              <w:t xml:space="preserve"> on a Mac.</w:t>
            </w:r>
          </w:p>
          <w:p w14:paraId="3C1800AA" w14:textId="77777777" w:rsidR="00BA1E95" w:rsidRPr="00891594" w:rsidRDefault="00BA1E95">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You may need to edit margins to make the responses/boxes fit within the document the way you prefer.</w:t>
            </w:r>
          </w:p>
          <w:p w14:paraId="1D6587F2" w14:textId="453115B3" w:rsidR="00BA1E95" w:rsidRPr="00891594" w:rsidRDefault="00BA1E95" w:rsidP="00891594">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If copying from a Mac Mail program or Safari browser, a few extra steps need to be taken to make the form fit properly into a Word document</w:t>
            </w:r>
            <w:proofErr w:type="gramStart"/>
            <w:r w:rsidRPr="00891594">
              <w:rPr>
                <w:rFonts w:ascii="Times New Roman" w:eastAsiaTheme="minorEastAsia" w:hAnsi="Times New Roman"/>
                <w:sz w:val="24"/>
                <w:szCs w:val="24"/>
                <w:lang w:eastAsia="ja-JP"/>
              </w:rPr>
              <w:t>: </w:t>
            </w:r>
            <w:proofErr w:type="gramEnd"/>
            <w:r w:rsidRPr="00891594">
              <w:rPr>
                <w:rFonts w:ascii="Times New Roman" w:eastAsiaTheme="minorEastAsia" w:hAnsi="Times New Roman"/>
                <w:sz w:val="24"/>
                <w:szCs w:val="24"/>
                <w:lang w:eastAsia="ja-JP"/>
              </w:rPr>
              <w:t>1.  Copy and paste the history into Word in the manner addressed above</w:t>
            </w:r>
            <w:proofErr w:type="gramStart"/>
            <w:r w:rsidRPr="00891594">
              <w:rPr>
                <w:rFonts w:ascii="Times New Roman" w:eastAsiaTheme="minorEastAsia" w:hAnsi="Times New Roman"/>
                <w:sz w:val="24"/>
                <w:szCs w:val="24"/>
                <w:lang w:eastAsia="ja-JP"/>
              </w:rPr>
              <w:t>. </w:t>
            </w:r>
            <w:proofErr w:type="gramEnd"/>
            <w:r w:rsidRPr="00891594">
              <w:rPr>
                <w:rFonts w:ascii="Times New Roman" w:eastAsiaTheme="minorEastAsia" w:hAnsi="Times New Roman"/>
                <w:sz w:val="24"/>
                <w:szCs w:val="24"/>
                <w:lang w:eastAsia="ja-JP"/>
              </w:rPr>
              <w:t>2.  Choose to View the Word document in "Draft." 3.  Highlight the history section you desire by clicking and dragging over it or select the entire document by holding Command + A at the same time.</w:t>
            </w:r>
            <w:r w:rsidR="00891594">
              <w:rPr>
                <w:rFonts w:ascii="Times New Roman" w:eastAsiaTheme="minorEastAsia" w:hAnsi="Times New Roman"/>
                <w:sz w:val="24"/>
                <w:szCs w:val="24"/>
                <w:lang w:eastAsia="ja-JP"/>
              </w:rPr>
              <w:t xml:space="preserve">  </w:t>
            </w:r>
            <w:r w:rsidRPr="00891594">
              <w:rPr>
                <w:rFonts w:ascii="Times New Roman" w:eastAsiaTheme="minorEastAsia" w:hAnsi="Times New Roman"/>
                <w:sz w:val="24"/>
                <w:szCs w:val="24"/>
                <w:lang w:eastAsia="ja-JP"/>
              </w:rPr>
              <w:t>4.  Place your cursor over the far right edge of a table or text until it changes to the symbol showing the vertical lines.</w:t>
            </w:r>
            <w:r w:rsidR="008861F5">
              <w:rPr>
                <w:rFonts w:ascii="Times New Roman" w:eastAsiaTheme="minorEastAsia" w:hAnsi="Times New Roman"/>
                <w:sz w:val="24"/>
                <w:szCs w:val="24"/>
                <w:lang w:eastAsia="ja-JP"/>
              </w:rPr>
              <w:t xml:space="preserve"> </w:t>
            </w:r>
            <w:bookmarkStart w:id="0" w:name="_GoBack"/>
            <w:bookmarkEnd w:id="0"/>
            <w:r w:rsidR="008861F5">
              <w:rPr>
                <w:rFonts w:ascii="Helvetica" w:eastAsiaTheme="minorEastAsia" w:hAnsi="Helvetica" w:cs="Helvetica"/>
                <w:noProof/>
                <w:sz w:val="24"/>
                <w:szCs w:val="24"/>
              </w:rPr>
              <w:drawing>
                <wp:inline distT="0" distB="0" distL="0" distR="0" wp14:anchorId="05CDA02C" wp14:editId="167943F7">
                  <wp:extent cx="2540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5B1D18F1" w14:textId="77777777" w:rsidR="00BA1E95" w:rsidRPr="00891594" w:rsidRDefault="00BA1E95">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xml:space="preserve">Client responses in black text indicate a typical response was provided, responses in </w:t>
            </w:r>
            <w:r w:rsidRPr="00891594">
              <w:rPr>
                <w:rFonts w:ascii="Times New Roman" w:eastAsiaTheme="minorEastAsia" w:hAnsi="Times New Roman"/>
                <w:color w:val="0000FF"/>
                <w:sz w:val="24"/>
                <w:szCs w:val="24"/>
                <w:lang w:eastAsia="ja-JP"/>
              </w:rPr>
              <w:t>blue</w:t>
            </w:r>
            <w:r w:rsidRPr="00891594">
              <w:rPr>
                <w:rFonts w:ascii="Times New Roman" w:eastAsiaTheme="minorEastAsia" w:hAnsi="Times New Roman"/>
                <w:sz w:val="24"/>
                <w:szCs w:val="24"/>
                <w:lang w:eastAsia="ja-JP"/>
              </w:rPr>
              <w:t xml:space="preserve"> text indicate some type of issue/difficulty with her response, and responses in </w:t>
            </w:r>
            <w:r w:rsidRPr="00891594">
              <w:rPr>
                <w:rFonts w:ascii="Times New Roman" w:eastAsiaTheme="minorEastAsia" w:hAnsi="Times New Roman"/>
                <w:color w:val="0F7003"/>
                <w:sz w:val="24"/>
                <w:szCs w:val="24"/>
                <w:lang w:eastAsia="ja-JP"/>
              </w:rPr>
              <w:t>green</w:t>
            </w:r>
            <w:r w:rsidRPr="00891594">
              <w:rPr>
                <w:rFonts w:ascii="Times New Roman" w:eastAsiaTheme="minorEastAsia" w:hAnsi="Times New Roman"/>
                <w:sz w:val="24"/>
                <w:szCs w:val="24"/>
                <w:lang w:eastAsia="ja-JP"/>
              </w:rPr>
              <w:t xml:space="preserve"> text indicate suggestions/options that you may want to address to help provide more clarity to the report.</w:t>
            </w:r>
          </w:p>
          <w:p w14:paraId="0652C114" w14:textId="77777777" w:rsidR="00BA1E95" w:rsidRPr="00891594" w:rsidRDefault="00BA1E95">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We highly encourage you to review your client's responses, seek clarifying details from them regarding their answers, and edit this document as appropriate.</w:t>
            </w:r>
          </w:p>
          <w:p w14:paraId="2FC5C27B" w14:textId="77777777" w:rsidR="00BA1E95" w:rsidRPr="00891594" w:rsidRDefault="00BA1E95">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Agreed to Terms of Use:</w:t>
            </w:r>
            <w:r w:rsidRPr="00891594">
              <w:rPr>
                <w:rFonts w:ascii="Times New Roman" w:eastAsiaTheme="minorEastAsia" w:hAnsi="Times New Roman"/>
                <w:sz w:val="24"/>
                <w:szCs w:val="24"/>
                <w:lang w:eastAsia="ja-JP"/>
              </w:rPr>
              <w:t xml:space="preserve"> Yes</w:t>
            </w:r>
          </w:p>
          <w:p w14:paraId="50C2B49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Client Email Address:</w:t>
            </w:r>
            <w:r w:rsidRPr="00891594">
              <w:rPr>
                <w:rFonts w:ascii="Times New Roman" w:eastAsiaTheme="minorEastAsia" w:hAnsi="Times New Roman"/>
                <w:sz w:val="24"/>
                <w:szCs w:val="24"/>
                <w:lang w:eastAsia="ja-JP"/>
              </w:rPr>
              <w:t xml:space="preserve"> </w:t>
            </w:r>
            <w:hyperlink r:id="rId7" w:history="1">
              <w:r w:rsidRPr="00891594">
                <w:rPr>
                  <w:rFonts w:ascii="Times New Roman" w:eastAsiaTheme="minorEastAsia" w:hAnsi="Times New Roman"/>
                  <w:color w:val="386EFF"/>
                  <w:sz w:val="24"/>
                  <w:szCs w:val="24"/>
                  <w:u w:val="single" w:color="386EFF"/>
                  <w:lang w:eastAsia="ja-JP"/>
                </w:rPr>
                <w:t>sarasmith@earthlink.net</w:t>
              </w:r>
            </w:hyperlink>
          </w:p>
        </w:tc>
      </w:tr>
      <w:tr w:rsidR="00BA1E95" w:rsidRPr="00891594" w14:paraId="3E7C8D77" w14:textId="77777777" w:rsidTr="00BA1E95">
        <w:tc>
          <w:tcPr>
            <w:tcW w:w="9378" w:type="dxa"/>
            <w:gridSpan w:val="2"/>
            <w:tcBorders>
              <w:top w:val="nil"/>
              <w:left w:val="nil"/>
              <w:bottom w:val="nil"/>
              <w:right w:val="nil"/>
            </w:tcBorders>
            <w:tcMar>
              <w:top w:w="20" w:type="nil"/>
              <w:left w:w="20" w:type="nil"/>
              <w:bottom w:w="20" w:type="nil"/>
              <w:right w:w="20" w:type="nil"/>
            </w:tcMar>
            <w:vAlign w:val="center"/>
          </w:tcPr>
          <w:p w14:paraId="292D466C" w14:textId="77777777" w:rsidR="00BA1E95" w:rsidRPr="00891594" w:rsidRDefault="00BA1E95">
            <w:pPr>
              <w:widowControl w:val="0"/>
              <w:autoSpaceDE w:val="0"/>
              <w:autoSpaceDN w:val="0"/>
              <w:adjustRightInd w:val="0"/>
              <w:spacing w:after="0"/>
              <w:jc w:val="center"/>
              <w:rPr>
                <w:rFonts w:ascii="Times New Roman" w:eastAsiaTheme="minorEastAsia" w:hAnsi="Times New Roman"/>
                <w:sz w:val="24"/>
                <w:szCs w:val="24"/>
                <w:lang w:eastAsia="ja-JP"/>
              </w:rPr>
            </w:pPr>
          </w:p>
          <w:p w14:paraId="48F37281" w14:textId="77777777" w:rsidR="00BA1E95" w:rsidRPr="00891594" w:rsidRDefault="00BA1E95">
            <w:pPr>
              <w:widowControl w:val="0"/>
              <w:autoSpaceDE w:val="0"/>
              <w:autoSpaceDN w:val="0"/>
              <w:adjustRightInd w:val="0"/>
              <w:spacing w:after="0"/>
              <w:jc w:val="center"/>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QUESTIONNAIRE SUMMARY</w:t>
            </w:r>
          </w:p>
        </w:tc>
      </w:tr>
      <w:tr w:rsidR="00BA1E95" w:rsidRPr="00891594" w14:paraId="438DD8B3" w14:textId="77777777" w:rsidTr="00BA1E95">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vAlign w:val="center"/>
          </w:tcPr>
          <w:p w14:paraId="4B4BD67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376F4A9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Client Name:</w:t>
            </w:r>
            <w:r w:rsidRPr="00891594">
              <w:rPr>
                <w:rFonts w:ascii="Times New Roman" w:eastAsiaTheme="minorEastAsia" w:hAnsi="Times New Roman"/>
                <w:sz w:val="24"/>
                <w:szCs w:val="24"/>
                <w:lang w:eastAsia="ja-JP"/>
              </w:rPr>
              <w:t xml:space="preserve"> Smith, John</w:t>
            </w:r>
          </w:p>
        </w:tc>
      </w:tr>
      <w:tr w:rsidR="00BA1E95" w:rsidRPr="00891594" w14:paraId="49464FAE" w14:textId="77777777" w:rsidTr="00BA1E95">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vAlign w:val="center"/>
          </w:tcPr>
          <w:p w14:paraId="33BF344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DOB:</w:t>
            </w:r>
            <w:r w:rsidRPr="00891594">
              <w:rPr>
                <w:rFonts w:ascii="Times New Roman" w:eastAsiaTheme="minorEastAsia" w:hAnsi="Times New Roman"/>
                <w:sz w:val="24"/>
                <w:szCs w:val="24"/>
                <w:lang w:eastAsia="ja-JP"/>
              </w:rPr>
              <w:t xml:space="preserve"> 3-28-2007</w:t>
            </w:r>
          </w:p>
        </w:tc>
      </w:tr>
      <w:tr w:rsidR="00BA1E95" w:rsidRPr="00891594" w14:paraId="2018EDB5" w14:textId="77777777" w:rsidTr="00BA1E95">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vAlign w:val="center"/>
          </w:tcPr>
          <w:p w14:paraId="296B9AA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Age When Client History Completed:</w:t>
            </w:r>
            <w:r w:rsidRPr="00891594">
              <w:rPr>
                <w:rFonts w:ascii="Times New Roman" w:eastAsiaTheme="minorEastAsia" w:hAnsi="Times New Roman"/>
                <w:sz w:val="24"/>
                <w:szCs w:val="24"/>
                <w:lang w:eastAsia="ja-JP"/>
              </w:rPr>
              <w:t xml:space="preserve"> 6 years 0 months 0 days</w:t>
            </w:r>
          </w:p>
        </w:tc>
      </w:tr>
      <w:tr w:rsidR="00BA1E95" w:rsidRPr="00891594" w14:paraId="5391F541" w14:textId="77777777" w:rsidTr="00BA1E95">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vAlign w:val="center"/>
          </w:tcPr>
          <w:p w14:paraId="776407F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Date Client History Completed:</w:t>
            </w:r>
            <w:r w:rsidRPr="00891594">
              <w:rPr>
                <w:rFonts w:ascii="Times New Roman" w:eastAsiaTheme="minorEastAsia" w:hAnsi="Times New Roman"/>
                <w:sz w:val="24"/>
                <w:szCs w:val="24"/>
                <w:lang w:eastAsia="ja-JP"/>
              </w:rPr>
              <w:t xml:space="preserve"> 3-28-2013</w:t>
            </w:r>
          </w:p>
        </w:tc>
      </w:tr>
      <w:tr w:rsidR="00BA1E95" w:rsidRPr="00891594" w14:paraId="789BDBC6" w14:textId="77777777" w:rsidTr="00BA1E95">
        <w:tblPrEx>
          <w:tblBorders>
            <w:top w:val="none" w:sz="0" w:space="0" w:color="auto"/>
          </w:tblBorders>
        </w:tblPrEx>
        <w:tc>
          <w:tcPr>
            <w:tcW w:w="9378" w:type="dxa"/>
            <w:gridSpan w:val="2"/>
            <w:tcBorders>
              <w:top w:val="nil"/>
              <w:left w:val="nil"/>
              <w:bottom w:val="nil"/>
              <w:right w:val="nil"/>
            </w:tcBorders>
            <w:tcMar>
              <w:top w:w="20" w:type="nil"/>
              <w:left w:w="20" w:type="nil"/>
              <w:bottom w:w="20" w:type="nil"/>
              <w:right w:w="20" w:type="nil"/>
            </w:tcMar>
            <w:vAlign w:val="center"/>
          </w:tcPr>
          <w:p w14:paraId="217AA1B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Date of Assessment:</w:t>
            </w:r>
            <w:r w:rsidRPr="00891594">
              <w:rPr>
                <w:rFonts w:ascii="Times New Roman" w:eastAsiaTheme="minorEastAsia" w:hAnsi="Times New Roman"/>
                <w:sz w:val="24"/>
                <w:szCs w:val="24"/>
                <w:lang w:eastAsia="ja-JP"/>
              </w:rPr>
              <w:t xml:space="preserve"> 3-29-2013</w:t>
            </w:r>
          </w:p>
        </w:tc>
      </w:tr>
      <w:tr w:rsidR="00BA1E95" w:rsidRPr="00891594" w14:paraId="753FAF15" w14:textId="77777777" w:rsidTr="00BA1E95">
        <w:tc>
          <w:tcPr>
            <w:tcW w:w="9378" w:type="dxa"/>
            <w:gridSpan w:val="2"/>
            <w:tcBorders>
              <w:top w:val="nil"/>
              <w:left w:val="nil"/>
              <w:bottom w:val="nil"/>
              <w:right w:val="nil"/>
            </w:tcBorders>
            <w:tcMar>
              <w:top w:w="20" w:type="nil"/>
              <w:left w:w="20" w:type="nil"/>
              <w:bottom w:w="20" w:type="nil"/>
              <w:right w:w="20" w:type="nil"/>
            </w:tcMar>
            <w:vAlign w:val="center"/>
          </w:tcPr>
          <w:p w14:paraId="0E4B2E6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Examiner:</w:t>
            </w:r>
            <w:r w:rsidRPr="00891594">
              <w:rPr>
                <w:rFonts w:ascii="Times New Roman" w:eastAsiaTheme="minorEastAsia" w:hAnsi="Times New Roman"/>
                <w:sz w:val="24"/>
                <w:szCs w:val="24"/>
                <w:lang w:eastAsia="ja-JP"/>
              </w:rPr>
              <w:t xml:space="preserve"> James McCray, Psy.D.</w:t>
            </w:r>
          </w:p>
        </w:tc>
      </w:tr>
      <w:tr w:rsidR="00BA1E95" w:rsidRPr="00891594" w14:paraId="52478EEE" w14:textId="77777777" w:rsidTr="00BA1E95">
        <w:tc>
          <w:tcPr>
            <w:tcW w:w="1" w:type="dxa"/>
            <w:gridSpan w:val="2"/>
            <w:tcBorders>
              <w:top w:val="nil"/>
              <w:left w:val="nil"/>
              <w:bottom w:val="nil"/>
              <w:right w:val="nil"/>
            </w:tcBorders>
            <w:tcMar>
              <w:top w:w="20" w:type="nil"/>
              <w:left w:w="20" w:type="nil"/>
              <w:bottom w:w="20" w:type="nil"/>
              <w:right w:w="20" w:type="nil"/>
            </w:tcMar>
          </w:tcPr>
          <w:p w14:paraId="272CA30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76771AA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Background Information:</w:t>
            </w:r>
          </w:p>
        </w:tc>
      </w:tr>
      <w:tr w:rsidR="00BA1E95" w:rsidRPr="00891594" w14:paraId="3F944434"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E4314E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History form completed by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E85D6F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Sarah Smith, mother of John.</w:t>
            </w:r>
          </w:p>
        </w:tc>
      </w:tr>
      <w:tr w:rsidR="00BA1E95" w:rsidRPr="00891594" w14:paraId="395F0907"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609588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Persons attending the current assessment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F952FF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F7003"/>
                <w:sz w:val="24"/>
                <w:szCs w:val="24"/>
                <w:lang w:eastAsia="ja-JP"/>
              </w:rPr>
              <w:t>Examiner: Fill in as appropriate.</w:t>
            </w:r>
          </w:p>
        </w:tc>
      </w:tr>
      <w:tr w:rsidR="00BA1E95" w:rsidRPr="00891594" w14:paraId="01B5A8A4"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DEA1EA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Parents and living situation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9A6764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Biological father: Mr. Jim Smith, 33 years old.</w:t>
            </w:r>
          </w:p>
          <w:p w14:paraId="3213A56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Biological mother: Mrs. Sarah Smith, 31 years old.</w:t>
            </w:r>
          </w:p>
          <w:p w14:paraId="36BD620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lastRenderedPageBreak/>
              <w:t>John and both parents live together full time.</w:t>
            </w:r>
          </w:p>
          <w:p w14:paraId="1A6722F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indicated that no other people live within the biological parents' home.</w:t>
            </w:r>
          </w:p>
        </w:tc>
      </w:tr>
      <w:tr w:rsidR="00BA1E95" w:rsidRPr="00891594" w14:paraId="084C3A6F"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1134A8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lastRenderedPageBreak/>
              <w:t>Languages spoken within the home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C20258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Primary language used with John: English.</w:t>
            </w:r>
          </w:p>
        </w:tc>
      </w:tr>
      <w:tr w:rsidR="00BA1E95" w:rsidRPr="00891594" w14:paraId="405AECF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F6A630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Moves within John's lifetime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F64FD6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John's family has moved twice in his life, with the most recent move occurring when he was 4 years old, which he adjusted to with great difficulty.</w:t>
            </w:r>
          </w:p>
        </w:tc>
      </w:tr>
      <w:tr w:rsidR="00BA1E95" w:rsidRPr="00891594" w14:paraId="13233FFE" w14:textId="77777777" w:rsidTr="00BA1E95">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7B421D5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326D843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Birth:</w:t>
            </w:r>
          </w:p>
        </w:tc>
        <w:tc>
          <w:tcPr>
            <w:tcW w:w="6318" w:type="dxa"/>
            <w:tcBorders>
              <w:top w:val="nil"/>
              <w:left w:val="nil"/>
              <w:bottom w:val="nil"/>
              <w:right w:val="nil"/>
            </w:tcBorders>
            <w:tcMar>
              <w:top w:w="20" w:type="nil"/>
              <w:left w:w="20" w:type="nil"/>
              <w:bottom w:w="20" w:type="nil"/>
              <w:right w:w="20" w:type="nil"/>
            </w:tcMar>
          </w:tcPr>
          <w:p w14:paraId="2E76804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w:t>
            </w:r>
          </w:p>
        </w:tc>
      </w:tr>
      <w:tr w:rsidR="00BA1E95" w:rsidRPr="00891594" w14:paraId="5D10CE90"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A5AA8D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Maternal age at birth</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30C61C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25 years old.</w:t>
            </w:r>
          </w:p>
        </w:tc>
      </w:tr>
      <w:tr w:rsidR="00BA1E95" w:rsidRPr="00891594" w14:paraId="476CA623"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8D1430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Prenatal care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F053FC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John's mother began receiving prenatal care within the second trimester.</w:t>
            </w:r>
          </w:p>
        </w:tc>
      </w:tr>
      <w:tr w:rsidR="00BA1E95" w:rsidRPr="00891594" w14:paraId="10A8C584"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E2E555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Exposure to illicit or toxic substances while pregnant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28C050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John's mother "</w:t>
            </w:r>
            <w:proofErr w:type="spellStart"/>
            <w:r w:rsidRPr="00891594">
              <w:rPr>
                <w:rFonts w:ascii="Times New Roman" w:eastAsiaTheme="minorEastAsia" w:hAnsi="Times New Roman"/>
                <w:color w:val="0000FF"/>
                <w:sz w:val="24"/>
                <w:szCs w:val="24"/>
                <w:lang w:eastAsia="ja-JP"/>
              </w:rPr>
              <w:t>i</w:t>
            </w:r>
            <w:proofErr w:type="spellEnd"/>
            <w:r w:rsidRPr="00891594">
              <w:rPr>
                <w:rFonts w:ascii="Times New Roman" w:eastAsiaTheme="minorEastAsia" w:hAnsi="Times New Roman"/>
                <w:color w:val="0000FF"/>
                <w:sz w:val="24"/>
                <w:szCs w:val="24"/>
                <w:lang w:eastAsia="ja-JP"/>
              </w:rPr>
              <w:t xml:space="preserve"> might have had a beer and sushi before I realized I was pregnant, but neither in excess."</w:t>
            </w:r>
          </w:p>
        </w:tc>
      </w:tr>
      <w:tr w:rsidR="00BA1E95" w:rsidRPr="00891594" w14:paraId="684511F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AE1DB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Difficulties with pregnancy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3B7ABC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15A89E3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CCFC89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Amniocentesis completed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A4F0CB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Not completed.</w:t>
            </w:r>
          </w:p>
        </w:tc>
      </w:tr>
      <w:tr w:rsidR="00BA1E95" w:rsidRPr="00891594" w14:paraId="2B0EC0E8"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0CB02A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Gestation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7322DA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40 weeks (full term).</w:t>
            </w:r>
          </w:p>
        </w:tc>
      </w:tr>
      <w:tr w:rsidR="00BA1E95" w:rsidRPr="00891594" w14:paraId="2F6A87C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00B43B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Delivery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B315A8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that John was born by emergency cesarean section</w:t>
            </w:r>
            <w:r w:rsidRPr="00891594">
              <w:rPr>
                <w:rFonts w:ascii="Times New Roman" w:eastAsiaTheme="minorEastAsia" w:hAnsi="Times New Roman"/>
                <w:sz w:val="24"/>
                <w:szCs w:val="24"/>
                <w:lang w:eastAsia="ja-JP"/>
              </w:rPr>
              <w:t xml:space="preserve"> </w:t>
            </w:r>
            <w:r w:rsidRPr="00891594">
              <w:rPr>
                <w:rFonts w:ascii="Times New Roman" w:eastAsiaTheme="minorEastAsia" w:hAnsi="Times New Roman"/>
                <w:color w:val="0000FF"/>
                <w:sz w:val="24"/>
                <w:szCs w:val="24"/>
                <w:lang w:eastAsia="ja-JP"/>
              </w:rPr>
              <w:t xml:space="preserve">and complications included: "the labor failed to progress and fetal distress was detected and they decided to do a </w:t>
            </w:r>
            <w:proofErr w:type="spellStart"/>
            <w:r w:rsidRPr="00891594">
              <w:rPr>
                <w:rFonts w:ascii="Times New Roman" w:eastAsiaTheme="minorEastAsia" w:hAnsi="Times New Roman"/>
                <w:color w:val="0000FF"/>
                <w:sz w:val="24"/>
                <w:szCs w:val="24"/>
                <w:lang w:eastAsia="ja-JP"/>
              </w:rPr>
              <w:t>c-section</w:t>
            </w:r>
            <w:proofErr w:type="spellEnd"/>
            <w:r w:rsidRPr="00891594">
              <w:rPr>
                <w:rFonts w:ascii="Times New Roman" w:eastAsiaTheme="minorEastAsia" w:hAnsi="Times New Roman"/>
                <w:color w:val="0000FF"/>
                <w:sz w:val="24"/>
                <w:szCs w:val="24"/>
                <w:lang w:eastAsia="ja-JP"/>
              </w:rPr>
              <w:t>."</w:t>
            </w:r>
          </w:p>
        </w:tc>
      </w:tr>
      <w:tr w:rsidR="00BA1E95" w:rsidRPr="00891594" w14:paraId="48304D2D"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4E84AB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Birth weight and length</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E88263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7 lb 5 oz and 19 inches long.</w:t>
            </w:r>
          </w:p>
        </w:tc>
      </w:tr>
      <w:tr w:rsidR="00BA1E95" w:rsidRPr="00891594" w14:paraId="70E498AF"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00D8EC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APGAR scores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32BB44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Unknown by Mrs. Smith.</w:t>
            </w:r>
          </w:p>
          <w:p w14:paraId="5EAEBF0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tc>
      </w:tr>
      <w:tr w:rsidR="00BA1E95" w:rsidRPr="00891594" w14:paraId="56B915C3"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CC2638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Significant postnatal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871899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06A47A3E" w14:textId="77777777" w:rsidTr="00BA1E95">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1584CFD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2326BB4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Medical:</w:t>
            </w:r>
          </w:p>
        </w:tc>
        <w:tc>
          <w:tcPr>
            <w:tcW w:w="6318" w:type="dxa"/>
            <w:tcBorders>
              <w:top w:val="nil"/>
              <w:left w:val="nil"/>
              <w:bottom w:val="nil"/>
              <w:right w:val="nil"/>
            </w:tcBorders>
            <w:tcMar>
              <w:top w:w="20" w:type="nil"/>
              <w:left w:w="20" w:type="nil"/>
              <w:bottom w:w="20" w:type="nil"/>
              <w:right w:w="20" w:type="nil"/>
            </w:tcMar>
          </w:tcPr>
          <w:p w14:paraId="1FEA9D6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w:t>
            </w:r>
          </w:p>
        </w:tc>
      </w:tr>
      <w:tr w:rsidR="00BA1E95" w:rsidRPr="00891594" w14:paraId="5FA62E76"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EF2547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Overall health</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1A059E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F7003"/>
                <w:sz w:val="24"/>
                <w:szCs w:val="24"/>
                <w:lang w:eastAsia="ja-JP"/>
              </w:rPr>
              <w:t>Examiner: Fill in as appropriate.</w:t>
            </w:r>
          </w:p>
        </w:tc>
      </w:tr>
      <w:tr w:rsidR="00BA1E95" w:rsidRPr="00891594" w14:paraId="650053C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551578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Significant illnesses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C96EC9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John had "john has had three episodes of significant vomiting. We didn't know what caused it and took him to the emergency room each time. Doctors gave him fluids through an IV and he recovered quickly."</w:t>
            </w:r>
          </w:p>
        </w:tc>
      </w:tr>
      <w:tr w:rsidR="00BA1E95" w:rsidRPr="00891594" w14:paraId="23DE709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89B904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Significant injuries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2F9CA9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0B160B57"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792AB0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Hospitalizations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0B8C2C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0249E688"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7BDCC6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Surgeries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757E71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7EC3FAF1"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81D9C4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Signs of seizures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301952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2D65C696"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F7EE07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Chronic ear infections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1762B3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John has never had an ear infection.</w:t>
            </w:r>
          </w:p>
        </w:tc>
      </w:tr>
      <w:tr w:rsidR="00BA1E95" w:rsidRPr="00891594" w14:paraId="2AFC6949"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48032E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Allergies to environment, food, or medications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2D6EB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reported John is allergic to the following: "john is allergic to whole eggs but can tolerate products with eggs in it."</w:t>
            </w:r>
          </w:p>
        </w:tc>
      </w:tr>
      <w:tr w:rsidR="00BA1E95" w:rsidRPr="00891594" w14:paraId="0ABD161D"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05FE3B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Asthma difficulties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9AF723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indicated John has asthma "it's mild and he has an Albuterol inhaler which he only uses a few times a year."</w:t>
            </w:r>
          </w:p>
        </w:tc>
      </w:tr>
      <w:tr w:rsidR="00BA1E95" w:rsidRPr="00891594" w14:paraId="753B4447"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30610D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Currently or previously prescribed psychotropic medications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AC07AFE" w14:textId="77777777" w:rsidR="00BA1E95" w:rsidRPr="00891594" w:rsidRDefault="00BA1E95">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sz w:val="24"/>
                <w:szCs w:val="24"/>
                <w:lang w:eastAsia="ja-JP"/>
              </w:rPr>
              <w:t>None reported by Mrs. Smith.</w:t>
            </w:r>
            <w:r w:rsidRPr="00891594">
              <w:rPr>
                <w:rFonts w:ascii="Times New Roman" w:eastAsiaTheme="minorEastAsia" w:hAnsi="Times New Roman"/>
                <w:color w:val="0000FF"/>
                <w:sz w:val="24"/>
                <w:szCs w:val="24"/>
                <w:lang w:eastAsia="ja-JP"/>
              </w:rPr>
              <w:t xml:space="preserve">  </w:t>
            </w:r>
          </w:p>
        </w:tc>
      </w:tr>
      <w:tr w:rsidR="00BA1E95" w:rsidRPr="00891594" w14:paraId="36B41637"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DB7481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Hearing</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B563EC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xml:space="preserve">Mrs. Smith reported </w:t>
            </w:r>
            <w:proofErr w:type="gramStart"/>
            <w:r w:rsidRPr="00891594">
              <w:rPr>
                <w:rFonts w:ascii="Times New Roman" w:eastAsiaTheme="minorEastAsia" w:hAnsi="Times New Roman"/>
                <w:sz w:val="24"/>
                <w:szCs w:val="24"/>
                <w:lang w:eastAsia="ja-JP"/>
              </w:rPr>
              <w:t>John's hearing was tested by a specialist</w:t>
            </w:r>
            <w:proofErr w:type="gramEnd"/>
            <w:r w:rsidRPr="00891594">
              <w:rPr>
                <w:rFonts w:ascii="Times New Roman" w:eastAsiaTheme="minorEastAsia" w:hAnsi="Times New Roman"/>
                <w:sz w:val="24"/>
                <w:szCs w:val="24"/>
                <w:lang w:eastAsia="ja-JP"/>
              </w:rPr>
              <w:t xml:space="preserve"> when he was 4 years old, which indicated normal auditory functioning, and she does not have concerns about John's hearing at this time.</w:t>
            </w:r>
          </w:p>
        </w:tc>
      </w:tr>
      <w:tr w:rsidR="00BA1E95" w:rsidRPr="00891594" w14:paraId="768DD95F"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C50A6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Vision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32DFE9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reported John's vision was tested by a specialist when he was 5 years old, which indicated vision difficulties, including "he was found to have a mild astigmatism, but not to the point of requiring corrective lenses," and she does not have concerns about John's vision at this time.</w:t>
            </w:r>
          </w:p>
        </w:tc>
      </w:tr>
      <w:tr w:rsidR="00BA1E95" w:rsidRPr="00891594" w14:paraId="0ADBA6A5"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AD919E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Eating patterns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C2BD0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John prefers to snack throughout the day rather than eat solid meals.</w:t>
            </w:r>
          </w:p>
        </w:tc>
      </w:tr>
      <w:tr w:rsidR="00BA1E95" w:rsidRPr="00891594" w14:paraId="16403C3A"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794B24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Sleeping patterns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E88195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reported John often resists or has difficulties falling asleep, which takes approximately 30 to 45 minutes.  He does not have nightmares or night terrors regularly.  John typically sleeps nine hours per night without waking.  He usually does not take naps.</w:t>
            </w:r>
          </w:p>
        </w:tc>
      </w:tr>
      <w:tr w:rsidR="00BA1E95" w:rsidRPr="00891594" w14:paraId="48AE287A"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95343F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Pica (consuming nonnutritive substances)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A62BB0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 xml:space="preserve">Mrs. Smith indicated John </w:t>
            </w:r>
            <w:proofErr w:type="gramStart"/>
            <w:r w:rsidRPr="00891594">
              <w:rPr>
                <w:rFonts w:ascii="Times New Roman" w:eastAsiaTheme="minorEastAsia" w:hAnsi="Times New Roman"/>
                <w:color w:val="0000FF"/>
                <w:sz w:val="24"/>
                <w:szCs w:val="24"/>
                <w:lang w:eastAsia="ja-JP"/>
              </w:rPr>
              <w:t>will</w:t>
            </w:r>
            <w:proofErr w:type="gramEnd"/>
            <w:r w:rsidRPr="00891594">
              <w:rPr>
                <w:rFonts w:ascii="Times New Roman" w:eastAsiaTheme="minorEastAsia" w:hAnsi="Times New Roman"/>
                <w:color w:val="0000FF"/>
                <w:sz w:val="24"/>
                <w:szCs w:val="24"/>
                <w:lang w:eastAsia="ja-JP"/>
              </w:rPr>
              <w:t xml:space="preserve"> sometimes try to eat/swallow inappropriate items, such as "john likes to eat a little bit of </w:t>
            </w:r>
            <w:proofErr w:type="spellStart"/>
            <w:r w:rsidRPr="00891594">
              <w:rPr>
                <w:rFonts w:ascii="Times New Roman" w:eastAsiaTheme="minorEastAsia" w:hAnsi="Times New Roman"/>
                <w:color w:val="0000FF"/>
                <w:sz w:val="24"/>
                <w:szCs w:val="24"/>
                <w:lang w:eastAsia="ja-JP"/>
              </w:rPr>
              <w:t>playdough</w:t>
            </w:r>
            <w:proofErr w:type="spellEnd"/>
            <w:r w:rsidRPr="00891594">
              <w:rPr>
                <w:rFonts w:ascii="Times New Roman" w:eastAsiaTheme="minorEastAsia" w:hAnsi="Times New Roman"/>
                <w:color w:val="0000FF"/>
                <w:sz w:val="24"/>
                <w:szCs w:val="24"/>
                <w:lang w:eastAsia="ja-JP"/>
              </w:rPr>
              <w:t xml:space="preserve"> sometimes, but not enough to upset his stomach."</w:t>
            </w:r>
          </w:p>
        </w:tc>
      </w:tr>
      <w:tr w:rsidR="00BA1E95" w:rsidRPr="00891594" w14:paraId="51A46762"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C53B2D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Diarrhea or constipation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2012991" w14:textId="77777777" w:rsidR="00BA1E95" w:rsidRPr="00891594" w:rsidRDefault="00BA1E95">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26FAEA1C"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B1EEDE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Advanced medical tests completed in past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C9A4FF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3F9480C3"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2F4082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Other medical issues not addressed above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6EA24D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60CB78BD" w14:textId="77777777" w:rsidTr="00BA1E95">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3F1C80D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4387CDA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Development:</w:t>
            </w:r>
          </w:p>
        </w:tc>
        <w:tc>
          <w:tcPr>
            <w:tcW w:w="6318" w:type="dxa"/>
            <w:tcBorders>
              <w:top w:val="nil"/>
              <w:left w:val="nil"/>
              <w:bottom w:val="nil"/>
              <w:right w:val="nil"/>
            </w:tcBorders>
            <w:tcMar>
              <w:top w:w="20" w:type="nil"/>
              <w:left w:w="20" w:type="nil"/>
              <w:bottom w:w="20" w:type="nil"/>
              <w:right w:w="20" w:type="nil"/>
            </w:tcMar>
          </w:tcPr>
          <w:p w14:paraId="4BE9BB8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w:t>
            </w:r>
          </w:p>
        </w:tc>
      </w:tr>
      <w:tr w:rsidR="00BA1E95" w:rsidRPr="00891594" w14:paraId="7BE61679"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8E3D6E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Infant temperament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7B9545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reported John was "great and quiet."</w:t>
            </w:r>
          </w:p>
        </w:tc>
      </w:tr>
      <w:tr w:rsidR="00BA1E95" w:rsidRPr="00891594" w14:paraId="2DD0EA3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4F923F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Sat up without support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4E6301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4 months of age.</w:t>
            </w:r>
          </w:p>
        </w:tc>
      </w:tr>
      <w:tr w:rsidR="00BA1E95" w:rsidRPr="00891594" w14:paraId="6A1BD9ED"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2B6B28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Crawled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5EB976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9 months of age.</w:t>
            </w:r>
          </w:p>
        </w:tc>
      </w:tr>
      <w:tr w:rsidR="00BA1E95" w:rsidRPr="00891594" w14:paraId="060321A4"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9844A0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Walked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3184B0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13 months of age.</w:t>
            </w:r>
          </w:p>
        </w:tc>
      </w:tr>
      <w:tr w:rsidR="00BA1E95" w:rsidRPr="00891594" w14:paraId="1A964645"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12E38D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Current motor skills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546722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does not have concerns about John's motor skills at this time.</w:t>
            </w:r>
          </w:p>
        </w:tc>
      </w:tr>
      <w:tr w:rsidR="00BA1E95" w:rsidRPr="00891594" w14:paraId="12C40A01"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212817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First functional words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AFD4EC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12 months of age.</w:t>
            </w:r>
          </w:p>
        </w:tc>
      </w:tr>
      <w:tr w:rsidR="00BA1E95" w:rsidRPr="00891594" w14:paraId="09FEBB8F"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5C0767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Began combining words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38CC21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After 36 months of age.</w:t>
            </w:r>
          </w:p>
        </w:tc>
      </w:tr>
      <w:tr w:rsidR="00BA1E95" w:rsidRPr="00891594" w14:paraId="71DFADC8"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C6E103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Current language skills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57057A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believes John has a limited vocabulary for his age as he has 50 to 100 words in his expressive vocabulary at this time. He reportedly typically communicates in two- to three-word phrases.</w:t>
            </w:r>
          </w:p>
        </w:tc>
      </w:tr>
      <w:tr w:rsidR="00BA1E95" w:rsidRPr="00891594" w14:paraId="0DC420DA"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D1AC54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Age toilet trained</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70ECC6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At 4 to 4½ years of age.</w:t>
            </w:r>
          </w:p>
        </w:tc>
      </w:tr>
      <w:tr w:rsidR="00BA1E95" w:rsidRPr="00891594" w14:paraId="30E7908C"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82CFCE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 xml:space="preserve">Periods of </w:t>
            </w:r>
            <w:r w:rsidRPr="00891594">
              <w:rPr>
                <w:rFonts w:ascii="Times New Roman" w:eastAsiaTheme="minorEastAsia" w:hAnsi="Times New Roman"/>
                <w:i/>
                <w:iCs/>
                <w:sz w:val="24"/>
                <w:szCs w:val="24"/>
                <w:u w:val="single"/>
                <w:lang w:eastAsia="ja-JP"/>
              </w:rPr>
              <w:t>significant</w:t>
            </w:r>
            <w:r w:rsidRPr="00891594">
              <w:rPr>
                <w:rFonts w:ascii="Times New Roman" w:eastAsiaTheme="minorEastAsia" w:hAnsi="Times New Roman"/>
                <w:i/>
                <w:iCs/>
                <w:sz w:val="24"/>
                <w:szCs w:val="24"/>
                <w:lang w:eastAsia="ja-JP"/>
              </w:rPr>
              <w:t xml:space="preserve"> regression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0EDE14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655BC47C" w14:textId="77777777" w:rsidTr="00BA1E95">
        <w:tblPrEx>
          <w:tblBorders>
            <w:top w:val="none" w:sz="0" w:space="0" w:color="auto"/>
          </w:tblBorders>
        </w:tblPrEx>
        <w:tc>
          <w:tcPr>
            <w:tcW w:w="1" w:type="dxa"/>
            <w:gridSpan w:val="2"/>
            <w:tcBorders>
              <w:top w:val="nil"/>
              <w:left w:val="nil"/>
              <w:bottom w:val="nil"/>
              <w:right w:val="nil"/>
            </w:tcBorders>
            <w:tcMar>
              <w:top w:w="20" w:type="nil"/>
              <w:left w:w="20" w:type="nil"/>
              <w:bottom w:w="20" w:type="nil"/>
              <w:right w:w="20" w:type="nil"/>
            </w:tcMar>
          </w:tcPr>
          <w:p w14:paraId="3EA1101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43F33C4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Sensory Processing Issues and Activity Level:</w:t>
            </w:r>
            <w:r w:rsidRPr="00891594">
              <w:rPr>
                <w:rFonts w:ascii="Times New Roman" w:eastAsiaTheme="minorEastAsia" w:hAnsi="Times New Roman"/>
                <w:sz w:val="24"/>
                <w:szCs w:val="24"/>
                <w:lang w:eastAsia="ja-JP"/>
              </w:rPr>
              <w:t xml:space="preserve"> Description: Sensory Processing Disorder is a neurological disorder causing difficulties with processing information from the five classic senses (vision, auditory, touch, olfaction, and taste), the sense of movement (vestibular system), and/or the positional sense (proprioception).</w:t>
            </w:r>
          </w:p>
        </w:tc>
      </w:tr>
      <w:tr w:rsidR="00BA1E95" w:rsidRPr="00891594" w14:paraId="4E4E8373"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C8DA35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Auditory (sounds)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0BFEF5D" w14:textId="2904CF04" w:rsidR="00BA1E95" w:rsidRPr="00891594" w:rsidRDefault="002A19A4">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Mrs. Smith reported, “He is not bothered by loud noises unless they are sudden.</w:t>
            </w:r>
          </w:p>
        </w:tc>
      </w:tr>
      <w:tr w:rsidR="00BA1E95" w:rsidRPr="00891594" w14:paraId="0BCA0699"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15A34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Visual (light)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A24AB3D" w14:textId="64163DFE" w:rsidR="00BA1E95" w:rsidRPr="00891594" w:rsidRDefault="002A19A4">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04A61FFA"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06BE15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Olfactory (smell)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5B0A491" w14:textId="772C6769" w:rsidR="00BA1E95" w:rsidRPr="00891594" w:rsidRDefault="00AC0DFA">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Mrs. Smith reported John smells items excessively/too often.</w:t>
            </w:r>
          </w:p>
        </w:tc>
      </w:tr>
      <w:tr w:rsidR="00BA1E95" w:rsidRPr="00891594" w14:paraId="59E36F23"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425705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Oral/Food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B54A8FA" w14:textId="77777777" w:rsidR="00BA1E95" w:rsidRPr="00891594" w:rsidRDefault="00BA1E95">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Mrs. Smith indicated John dislike</w:t>
            </w:r>
            <w:r w:rsidR="00F33C68" w:rsidRPr="00891594">
              <w:rPr>
                <w:rFonts w:ascii="Times New Roman" w:eastAsiaTheme="minorEastAsia" w:hAnsi="Times New Roman"/>
                <w:color w:val="0000FF"/>
                <w:sz w:val="24"/>
                <w:szCs w:val="24"/>
                <w:lang w:eastAsia="ja-JP"/>
              </w:rPr>
              <w:t>s soft food and mixed textures.</w:t>
            </w:r>
          </w:p>
        </w:tc>
      </w:tr>
      <w:tr w:rsidR="00BA1E95" w:rsidRPr="00891594" w14:paraId="0DA58D66"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52B764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Tactile (touch)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1B81260" w14:textId="264A206C" w:rsidR="00BA1E95" w:rsidRPr="00891594" w:rsidRDefault="00541420">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Mrs. Smith reported,</w:t>
            </w:r>
            <w:r w:rsidR="00AC0DFA" w:rsidRPr="00891594">
              <w:rPr>
                <w:rFonts w:ascii="Times New Roman" w:eastAsiaTheme="minorEastAsia" w:hAnsi="Times New Roman"/>
                <w:color w:val="0000FF"/>
                <w:sz w:val="24"/>
                <w:szCs w:val="24"/>
                <w:lang w:eastAsia="ja-JP"/>
              </w:rPr>
              <w:t xml:space="preserve"> </w:t>
            </w:r>
            <w:r w:rsidR="00BA1E95" w:rsidRPr="00891594">
              <w:rPr>
                <w:rFonts w:ascii="Times New Roman" w:eastAsiaTheme="minorEastAsia" w:hAnsi="Times New Roman"/>
                <w:color w:val="0000FF"/>
                <w:sz w:val="24"/>
                <w:szCs w:val="24"/>
                <w:lang w:eastAsia="ja-JP"/>
              </w:rPr>
              <w:t xml:space="preserve">"he hates touching </w:t>
            </w:r>
            <w:proofErr w:type="spellStart"/>
            <w:r w:rsidR="00BA1E95" w:rsidRPr="00891594">
              <w:rPr>
                <w:rFonts w:ascii="Times New Roman" w:eastAsiaTheme="minorEastAsia" w:hAnsi="Times New Roman"/>
                <w:color w:val="0000FF"/>
                <w:sz w:val="24"/>
                <w:szCs w:val="24"/>
                <w:lang w:eastAsia="ja-JP"/>
              </w:rPr>
              <w:t>goey</w:t>
            </w:r>
            <w:proofErr w:type="spellEnd"/>
            <w:r w:rsidR="00BA1E95" w:rsidRPr="00891594">
              <w:rPr>
                <w:rFonts w:ascii="Times New Roman" w:eastAsiaTheme="minorEastAsia" w:hAnsi="Times New Roman"/>
                <w:color w:val="0000FF"/>
                <w:sz w:val="24"/>
                <w:szCs w:val="24"/>
                <w:lang w:eastAsia="ja-JP"/>
              </w:rPr>
              <w:t xml:space="preserve"> textures like </w:t>
            </w:r>
            <w:proofErr w:type="spellStart"/>
            <w:r w:rsidR="00BA1E95" w:rsidRPr="00891594">
              <w:rPr>
                <w:rFonts w:ascii="Times New Roman" w:eastAsiaTheme="minorEastAsia" w:hAnsi="Times New Roman"/>
                <w:color w:val="0000FF"/>
                <w:sz w:val="24"/>
                <w:szCs w:val="24"/>
                <w:lang w:eastAsia="ja-JP"/>
              </w:rPr>
              <w:t>Gack</w:t>
            </w:r>
            <w:proofErr w:type="spellEnd"/>
            <w:r w:rsidR="00BA1E95" w:rsidRPr="00891594">
              <w:rPr>
                <w:rFonts w:ascii="Times New Roman" w:eastAsiaTheme="minorEastAsia" w:hAnsi="Times New Roman"/>
                <w:color w:val="0000FF"/>
                <w:sz w:val="24"/>
                <w:szCs w:val="24"/>
                <w:lang w:eastAsia="ja-JP"/>
              </w:rPr>
              <w:t>."</w:t>
            </w:r>
          </w:p>
        </w:tc>
      </w:tr>
      <w:tr w:rsidR="00BA1E95" w:rsidRPr="00891594" w14:paraId="60138F3E"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32E2F1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Unusual clothes texture or fit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1CC9241" w14:textId="4A9C1769" w:rsidR="00BA1E95" w:rsidRPr="00891594" w:rsidRDefault="00541420">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31E01B22"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96B303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Vestibular (movement) issues (e.g., enjoyment of swinging, spinning, slides)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4245BBB" w14:textId="38080239" w:rsidR="00BA1E95" w:rsidRPr="00891594" w:rsidRDefault="00541420">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5D41CE12"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D7DA71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Proprioceptive (pressure) issues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43C02BD" w14:textId="205E6C05" w:rsidR="00BA1E95" w:rsidRPr="00891594" w:rsidRDefault="00AC0DFA">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 xml:space="preserve">Mrs. Smith reported </w:t>
            </w:r>
            <w:r w:rsidR="00891594" w:rsidRPr="00891594">
              <w:rPr>
                <w:rFonts w:ascii="Times New Roman" w:eastAsiaTheme="minorEastAsia" w:hAnsi="Times New Roman"/>
                <w:color w:val="0000FF"/>
                <w:sz w:val="24"/>
                <w:szCs w:val="24"/>
                <w:lang w:eastAsia="ja-JP"/>
              </w:rPr>
              <w:t>John</w:t>
            </w:r>
            <w:r w:rsidRPr="00891594">
              <w:rPr>
                <w:rFonts w:ascii="Times New Roman" w:eastAsiaTheme="minorEastAsia" w:hAnsi="Times New Roman"/>
                <w:color w:val="0000FF"/>
                <w:sz w:val="24"/>
                <w:szCs w:val="24"/>
                <w:lang w:eastAsia="ja-JP"/>
              </w:rPr>
              <w:t xml:space="preserve"> likes wedging </w:t>
            </w:r>
            <w:proofErr w:type="gramStart"/>
            <w:r w:rsidRPr="00891594">
              <w:rPr>
                <w:rFonts w:ascii="Times New Roman" w:eastAsiaTheme="minorEastAsia" w:hAnsi="Times New Roman"/>
                <w:color w:val="0000FF"/>
                <w:sz w:val="24"/>
                <w:szCs w:val="24"/>
                <w:lang w:eastAsia="ja-JP"/>
              </w:rPr>
              <w:t>himself</w:t>
            </w:r>
            <w:proofErr w:type="gramEnd"/>
            <w:r w:rsidRPr="00891594">
              <w:rPr>
                <w:rFonts w:ascii="Times New Roman" w:eastAsiaTheme="minorEastAsia" w:hAnsi="Times New Roman"/>
                <w:color w:val="0000FF"/>
                <w:sz w:val="24"/>
                <w:szCs w:val="24"/>
                <w:lang w:eastAsia="ja-JP"/>
              </w:rPr>
              <w:t xml:space="preserve"> between objects and leaning or pressing heavily on other people or objects.</w:t>
            </w:r>
          </w:p>
        </w:tc>
      </w:tr>
      <w:tr w:rsidR="00BA1E95" w:rsidRPr="00891594" w14:paraId="6CDC99FF"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08B785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High/low pain tolerance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1942F05" w14:textId="0F0A226D" w:rsidR="00BA1E95" w:rsidRPr="00891594" w:rsidRDefault="00541420">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Mrs. Smith reported John has an unusually high pain tolerance (he does not feel pain easily).</w:t>
            </w:r>
          </w:p>
        </w:tc>
      </w:tr>
      <w:tr w:rsidR="00BA1E95" w:rsidRPr="00891594" w14:paraId="56A0B843"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60CBAE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Over- or underactive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16B2615" w14:textId="23F6CA62" w:rsidR="00BA1E95" w:rsidRPr="00891594" w:rsidRDefault="00AC0DFA">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 xml:space="preserve">PN believes </w:t>
            </w:r>
            <w:r w:rsidR="00891594" w:rsidRPr="00891594">
              <w:rPr>
                <w:rFonts w:ascii="Times New Roman" w:eastAsiaTheme="minorEastAsia" w:hAnsi="Times New Roman"/>
                <w:color w:val="0000FF"/>
                <w:sz w:val="24"/>
                <w:szCs w:val="24"/>
                <w:lang w:eastAsia="ja-JP"/>
              </w:rPr>
              <w:t>John</w:t>
            </w:r>
            <w:r w:rsidRPr="00891594">
              <w:rPr>
                <w:rFonts w:ascii="Times New Roman" w:eastAsiaTheme="minorEastAsia" w:hAnsi="Times New Roman"/>
                <w:color w:val="0000FF"/>
                <w:sz w:val="24"/>
                <w:szCs w:val="24"/>
                <w:lang w:eastAsia="ja-JP"/>
              </w:rPr>
              <w:t xml:space="preserve"> has an unusually high activity level on a regular basis.</w:t>
            </w:r>
          </w:p>
        </w:tc>
      </w:tr>
      <w:tr w:rsidR="00BA1E95" w:rsidRPr="00891594" w14:paraId="7C6255B5"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EC9CAD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Focus or attention span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E786909" w14:textId="2D1F44F8" w:rsidR="00BA1E95" w:rsidRPr="00891594" w:rsidRDefault="00AC0DFA">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 xml:space="preserve">PN reported </w:t>
            </w:r>
            <w:r w:rsidR="00891594" w:rsidRPr="00891594">
              <w:rPr>
                <w:rFonts w:ascii="Times New Roman" w:eastAsiaTheme="minorEastAsia" w:hAnsi="Times New Roman"/>
                <w:color w:val="0000FF"/>
                <w:sz w:val="24"/>
                <w:szCs w:val="24"/>
                <w:lang w:eastAsia="ja-JP"/>
              </w:rPr>
              <w:t>John</w:t>
            </w:r>
            <w:r w:rsidRPr="00891594">
              <w:rPr>
                <w:rFonts w:ascii="Times New Roman" w:eastAsiaTheme="minorEastAsia" w:hAnsi="Times New Roman"/>
                <w:color w:val="0000FF"/>
                <w:sz w:val="24"/>
                <w:szCs w:val="24"/>
                <w:lang w:eastAsia="ja-JP"/>
              </w:rPr>
              <w:t>’s attention span is very short when others are trying to get him to focus, but it is excessively strong on objects of interest to him.</w:t>
            </w:r>
          </w:p>
        </w:tc>
      </w:tr>
      <w:tr w:rsidR="00BA1E95" w:rsidRPr="00891594" w14:paraId="78036987" w14:textId="77777777" w:rsidTr="00BA1E95">
        <w:tblPrEx>
          <w:tblBorders>
            <w:top w:val="none" w:sz="0" w:space="0" w:color="auto"/>
          </w:tblBorders>
        </w:tblPrEx>
        <w:tc>
          <w:tcPr>
            <w:tcW w:w="3060" w:type="dxa"/>
            <w:tcBorders>
              <w:top w:val="nil"/>
              <w:left w:val="nil"/>
              <w:bottom w:val="nil"/>
              <w:right w:val="nil"/>
            </w:tcBorders>
            <w:tcMar>
              <w:top w:w="20" w:type="nil"/>
              <w:left w:w="20" w:type="nil"/>
              <w:bottom w:w="20" w:type="nil"/>
              <w:right w:w="20" w:type="nil"/>
            </w:tcMar>
          </w:tcPr>
          <w:p w14:paraId="637EFFF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1A2F2A8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Education History:</w:t>
            </w:r>
          </w:p>
        </w:tc>
        <w:tc>
          <w:tcPr>
            <w:tcW w:w="6318" w:type="dxa"/>
            <w:tcBorders>
              <w:top w:val="nil"/>
              <w:left w:val="nil"/>
              <w:bottom w:val="nil"/>
              <w:right w:val="nil"/>
            </w:tcBorders>
            <w:tcMar>
              <w:top w:w="20" w:type="nil"/>
              <w:left w:w="20" w:type="nil"/>
              <w:bottom w:w="20" w:type="nil"/>
              <w:right w:w="20" w:type="nil"/>
            </w:tcMar>
          </w:tcPr>
          <w:p w14:paraId="1E7E8D6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w:t>
            </w:r>
          </w:p>
        </w:tc>
      </w:tr>
      <w:tr w:rsidR="00BA1E95" w:rsidRPr="00891594" w14:paraId="2008F3FB"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5F45A5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Early intervention services (services before 3 years of age)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A3A0CC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reported John did not receive special services prior to 3 years of age.</w:t>
            </w:r>
          </w:p>
        </w:tc>
      </w:tr>
      <w:tr w:rsidR="00BA1E95" w:rsidRPr="00891594" w14:paraId="36178181"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28494F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Day care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35384B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According to Mrs. Smith, John started day care at 3 years of age, attending three days a week for an average of four hours per day.  John stopped attending day care at 4 years of age.</w:t>
            </w:r>
          </w:p>
        </w:tc>
      </w:tr>
      <w:tr w:rsidR="00BA1E95" w:rsidRPr="00891594" w14:paraId="346B8821"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ECFF29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Services/programs between 3 and 5 years of age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A9AEC6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According to Mrs. Smith, John started preschool at 4 years of age, attending four days a week for an average of 4 hours per day at Eric Jones Elementary.  John stopped attending preschool when he was 5 years of age.</w:t>
            </w:r>
          </w:p>
        </w:tc>
      </w:tr>
      <w:tr w:rsidR="00BA1E95" w:rsidRPr="00891594" w14:paraId="29F7B345"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C521EA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Kindergarten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56DA24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John began attending kindergarten at Eric Jones Elementary at 5 years of age.</w:t>
            </w:r>
          </w:p>
        </w:tc>
      </w:tr>
      <w:tr w:rsidR="00BA1E95" w:rsidRPr="00891594" w14:paraId="7891A9BF"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EA5355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Elementary school</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2FCD55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reported John attended "Eric Jones Elementary."</w:t>
            </w:r>
          </w:p>
        </w:tc>
      </w:tr>
      <w:tr w:rsidR="00BA1E95" w:rsidRPr="00891594" w14:paraId="5B7FF3B5"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729EC3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Current grade &amp; school</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E58B0B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According to Mrs. Smith, John currently attends first grade at Eric Jones Elementary in a mainstream/regular classroom full time.  </w:t>
            </w:r>
          </w:p>
        </w:tc>
      </w:tr>
      <w:tr w:rsidR="00BA1E95" w:rsidRPr="00891594" w14:paraId="503EAAB9"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6B54C9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Special education services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447C43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John first qualified for special education services at 4 years of age under the primary category of Speech or Language Impaired (SLI).</w:t>
            </w:r>
          </w:p>
        </w:tc>
      </w:tr>
      <w:tr w:rsidR="00BA1E95" w:rsidRPr="00891594" w14:paraId="7DD232C0"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F285F0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Behavioral difficulties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AD1CDD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"he sometimes gets into trouble for not listening or following directions."</w:t>
            </w:r>
          </w:p>
        </w:tc>
      </w:tr>
      <w:tr w:rsidR="00BA1E95" w:rsidRPr="00891594" w14:paraId="7B73238A"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3F1EFC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Speech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38975A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John attended this service from approximately 4 years of age and is still receiving this service four times a month for 30 to 60 minutes per session.</w:t>
            </w:r>
          </w:p>
        </w:tc>
      </w:tr>
      <w:tr w:rsidR="00BA1E95" w:rsidRPr="00891594" w14:paraId="323D7B53"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B2754D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Occupational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EEF027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John attended this service from approximately 4 years of age until 5 years of age, four times a month for 30 to 60 minutes per session.</w:t>
            </w:r>
          </w:p>
        </w:tc>
      </w:tr>
      <w:tr w:rsidR="00BA1E95" w:rsidRPr="00891594" w14:paraId="01001982"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BB0E3B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Physical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C1C9EAC"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John has never been evaluated for physical therapy, according to Mrs. Smith.</w:t>
            </w:r>
          </w:p>
        </w:tc>
      </w:tr>
      <w:tr w:rsidR="00BA1E95" w:rsidRPr="00891594" w14:paraId="46D772BE"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BDF4EB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Autism Intervention Services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0DBAF0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4B0ACD52"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259C7E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Developmental therapy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955C8F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John has never been evaluated for developmental therapy, according to Mrs. Smith.</w:t>
            </w:r>
          </w:p>
        </w:tc>
      </w:tr>
      <w:tr w:rsidR="00BA1E95" w:rsidRPr="00891594" w14:paraId="0F108501"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873A1B8"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Other therapy programs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710155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5F9A9819"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7CB204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Extracurricular activities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6A1FE0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John also attends "john attended karate from 4 to 5 years of age. He has attended swimming classes every summer since 18 months of age."</w:t>
            </w:r>
          </w:p>
        </w:tc>
      </w:tr>
      <w:tr w:rsidR="00BA1E95" w:rsidRPr="00891594" w14:paraId="1CB7A83E" w14:textId="77777777" w:rsidTr="00BA1E95">
        <w:tblPrEx>
          <w:tblBorders>
            <w:top w:val="none" w:sz="0" w:space="0" w:color="auto"/>
          </w:tblBorders>
        </w:tblPrEx>
        <w:tc>
          <w:tcPr>
            <w:tcW w:w="1" w:type="dxa"/>
            <w:gridSpan w:val="2"/>
            <w:tcBorders>
              <w:top w:val="nil"/>
              <w:left w:val="nil"/>
              <w:bottom w:val="nil"/>
              <w:right w:val="nil"/>
            </w:tcBorders>
            <w:tcMar>
              <w:top w:w="20" w:type="nil"/>
              <w:left w:w="20" w:type="nil"/>
              <w:bottom w:w="20" w:type="nil"/>
              <w:right w:w="20" w:type="nil"/>
            </w:tcMar>
            <w:vAlign w:val="bottom"/>
          </w:tcPr>
          <w:p w14:paraId="48C9DD3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03382A3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Behavioral &amp; Psychological Issues:</w:t>
            </w:r>
          </w:p>
        </w:tc>
      </w:tr>
      <w:tr w:rsidR="00BA1E95" w:rsidRPr="00891594" w14:paraId="46FD0471"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CBE117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Visual or auditory hallucinations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2B0E2E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does not believe John has hallucinations.</w:t>
            </w:r>
          </w:p>
        </w:tc>
      </w:tr>
      <w:tr w:rsidR="00BA1E95" w:rsidRPr="00891594" w14:paraId="41AFC60C"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3A0450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Psychiatric hospitalizations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6861A6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333A9117"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F4D920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Suicidal/homicidal ideation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DE7DDF3"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7B1807EE"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8DCE2B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History of abuse or trauma</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CF26BA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45D17BF2"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3F52CD2"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Family history of learning and/or psychological disorders within the last two generations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4FC55BC4"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 xml:space="preserve">Mrs. Smith reported the following issues in relation to John: </w:t>
            </w:r>
          </w:p>
          <w:p w14:paraId="615E421F" w14:textId="77777777" w:rsidR="00BA1E95" w:rsidRPr="00891594" w:rsidRDefault="00BA1E95">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 xml:space="preserve">    Depression: maternal grandmother</w:t>
            </w:r>
          </w:p>
          <w:p w14:paraId="781B89E2" w14:textId="77777777" w:rsidR="00BA1E95" w:rsidRPr="00891594" w:rsidRDefault="00BA1E95">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 xml:space="preserve">    Anxiety: maternal grandmother</w:t>
            </w:r>
          </w:p>
          <w:p w14:paraId="53858F26" w14:textId="77777777" w:rsidR="00BA1E95" w:rsidRPr="00891594" w:rsidRDefault="00BA1E95">
            <w:pPr>
              <w:widowControl w:val="0"/>
              <w:autoSpaceDE w:val="0"/>
              <w:autoSpaceDN w:val="0"/>
              <w:adjustRightInd w:val="0"/>
              <w:spacing w:after="0"/>
              <w:rPr>
                <w:rFonts w:ascii="Times New Roman" w:eastAsiaTheme="minorEastAsia" w:hAnsi="Times New Roman"/>
                <w:color w:val="0000FF"/>
                <w:sz w:val="24"/>
                <w:szCs w:val="24"/>
                <w:lang w:eastAsia="ja-JP"/>
              </w:rPr>
            </w:pPr>
            <w:r w:rsidRPr="00891594">
              <w:rPr>
                <w:rFonts w:ascii="Times New Roman" w:eastAsiaTheme="minorEastAsia" w:hAnsi="Times New Roman"/>
                <w:color w:val="0000FF"/>
                <w:sz w:val="24"/>
                <w:szCs w:val="24"/>
                <w:lang w:eastAsia="ja-JP"/>
              </w:rPr>
              <w:t xml:space="preserve">    Other disorders/issues: Mrs. Smith indicated, "Mrs. Smith was adopted and thus little is know about her family history."</w:t>
            </w:r>
          </w:p>
        </w:tc>
      </w:tr>
      <w:tr w:rsidR="00BA1E95" w:rsidRPr="00891594" w14:paraId="05795587"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08CD64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Attempts to hurt himself</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604E95D"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 significant issues reported.  </w:t>
            </w:r>
          </w:p>
        </w:tc>
      </w:tr>
      <w:tr w:rsidR="00BA1E95" w:rsidRPr="00891594" w14:paraId="2CFC70CD"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AD2CD20"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Attempts to hurt others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413F72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 significant issues reported.  </w:t>
            </w:r>
          </w:p>
        </w:tc>
      </w:tr>
      <w:tr w:rsidR="00BA1E95" w:rsidRPr="00891594" w14:paraId="47896234"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B802AB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Behavioral difficulties (e.g., tantrums)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EF3517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John typically tantrums four times a day, during which he will "throws himself on the ground, yell and kick things," which typically occurs when "not getting what he wants."</w:t>
            </w:r>
          </w:p>
        </w:tc>
      </w:tr>
      <w:tr w:rsidR="00BA1E95" w:rsidRPr="00891594" w14:paraId="63A415D0"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7C893729"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Mental health services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7160AA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Never received, according to Mrs. Smith.</w:t>
            </w:r>
          </w:p>
        </w:tc>
      </w:tr>
      <w:tr w:rsidR="00BA1E95" w:rsidRPr="00891594" w14:paraId="038A46C8"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28E5C8A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Signs of depression</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24F33F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5FBA169A"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ACA2046"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Signs of anxiety</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745116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None reported by Mrs. Smith.</w:t>
            </w:r>
          </w:p>
        </w:tc>
      </w:tr>
      <w:tr w:rsidR="00BA1E95" w:rsidRPr="00891594" w14:paraId="3B848CD0" w14:textId="77777777" w:rsidTr="00BA1E95">
        <w:tblPrEx>
          <w:tblBorders>
            <w:top w:val="none" w:sz="0" w:space="0" w:color="auto"/>
          </w:tblBorders>
        </w:tblPrEx>
        <w:tc>
          <w:tcPr>
            <w:tcW w:w="1" w:type="dxa"/>
            <w:gridSpan w:val="2"/>
            <w:tcBorders>
              <w:top w:val="nil"/>
              <w:left w:val="nil"/>
              <w:bottom w:val="nil"/>
              <w:right w:val="nil"/>
            </w:tcBorders>
            <w:tcMar>
              <w:top w:w="20" w:type="nil"/>
              <w:left w:w="20" w:type="nil"/>
              <w:bottom w:w="20" w:type="nil"/>
              <w:right w:w="20" w:type="nil"/>
            </w:tcMar>
            <w:vAlign w:val="bottom"/>
          </w:tcPr>
          <w:p w14:paraId="0101FEE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p>
          <w:p w14:paraId="449C4EB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b/>
                <w:bCs/>
                <w:sz w:val="24"/>
                <w:szCs w:val="24"/>
                <w:lang w:eastAsia="ja-JP"/>
              </w:rPr>
              <w:t>Antecedent to Evaluation:</w:t>
            </w:r>
          </w:p>
        </w:tc>
      </w:tr>
      <w:tr w:rsidR="00BA1E95" w:rsidRPr="00891594" w14:paraId="06DAC881"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671ACDB1"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Current and prior diagnosis by other professionals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0A52001B"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sz w:val="24"/>
                <w:szCs w:val="24"/>
                <w:lang w:eastAsia="ja-JP"/>
              </w:rPr>
              <w:t>Mrs. Smith reported John has never previously been evaluated for, or diagnosed with, a psychological disorder.</w:t>
            </w:r>
          </w:p>
        </w:tc>
      </w:tr>
      <w:tr w:rsidR="00BA1E95" w:rsidRPr="00891594" w14:paraId="08B988F8"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124AB54A"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What led to the current assessment</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71982B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"john doesn't seem to want to play with other children and he has significant language delays."</w:t>
            </w:r>
          </w:p>
        </w:tc>
      </w:tr>
      <w:tr w:rsidR="00BA1E95" w:rsidRPr="00891594" w14:paraId="4280595F" w14:textId="77777777" w:rsidTr="00BA1E95">
        <w:tblPrEx>
          <w:tblBorders>
            <w:top w:val="none" w:sz="0" w:space="0" w:color="auto"/>
          </w:tblBorders>
        </w:tblPrEx>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0C852AE"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Comments by Mrs. Smith on the questionnaire</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3018CD15"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000FF"/>
                <w:sz w:val="24"/>
                <w:szCs w:val="24"/>
                <w:lang w:eastAsia="ja-JP"/>
              </w:rPr>
              <w:t>Mrs. Smith reported, "</w:t>
            </w:r>
            <w:proofErr w:type="spellStart"/>
            <w:r w:rsidRPr="00891594">
              <w:rPr>
                <w:rFonts w:ascii="Times New Roman" w:eastAsiaTheme="minorEastAsia" w:hAnsi="Times New Roman"/>
                <w:color w:val="0000FF"/>
                <w:sz w:val="24"/>
                <w:szCs w:val="24"/>
                <w:lang w:eastAsia="ja-JP"/>
              </w:rPr>
              <w:t>i'm</w:t>
            </w:r>
            <w:proofErr w:type="spellEnd"/>
            <w:r w:rsidRPr="00891594">
              <w:rPr>
                <w:rFonts w:ascii="Times New Roman" w:eastAsiaTheme="minorEastAsia" w:hAnsi="Times New Roman"/>
                <w:color w:val="0000FF"/>
                <w:sz w:val="24"/>
                <w:szCs w:val="24"/>
                <w:lang w:eastAsia="ja-JP"/>
              </w:rPr>
              <w:t xml:space="preserve"> really looking forward to this evaluation and figuring out what's going on</w:t>
            </w:r>
            <w:proofErr w:type="gramStart"/>
            <w:r w:rsidRPr="00891594">
              <w:rPr>
                <w:rFonts w:ascii="Times New Roman" w:eastAsiaTheme="minorEastAsia" w:hAnsi="Times New Roman"/>
                <w:color w:val="0000FF"/>
                <w:sz w:val="24"/>
                <w:szCs w:val="24"/>
                <w:lang w:eastAsia="ja-JP"/>
              </w:rPr>
              <w:t>!.</w:t>
            </w:r>
            <w:proofErr w:type="gramEnd"/>
            <w:r w:rsidRPr="00891594">
              <w:rPr>
                <w:rFonts w:ascii="Times New Roman" w:eastAsiaTheme="minorEastAsia" w:hAnsi="Times New Roman"/>
                <w:color w:val="0000FF"/>
                <w:sz w:val="24"/>
                <w:szCs w:val="24"/>
                <w:lang w:eastAsia="ja-JP"/>
              </w:rPr>
              <w:t>"</w:t>
            </w:r>
          </w:p>
        </w:tc>
      </w:tr>
      <w:tr w:rsidR="00BA1E95" w:rsidRPr="00891594" w14:paraId="67F1CE88" w14:textId="77777777" w:rsidTr="00BA1E95">
        <w:tc>
          <w:tcPr>
            <w:tcW w:w="3060"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0F17AEF"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i/>
                <w:iCs/>
                <w:sz w:val="24"/>
                <w:szCs w:val="24"/>
                <w:lang w:eastAsia="ja-JP"/>
              </w:rPr>
              <w:t>Family's impressions</w:t>
            </w:r>
          </w:p>
        </w:tc>
        <w:tc>
          <w:tcPr>
            <w:tcW w:w="6318" w:type="dxa"/>
            <w:tcBorders>
              <w:top w:val="single" w:sz="8" w:space="0" w:color="auto"/>
              <w:left w:val="single" w:sz="8" w:space="0" w:color="auto"/>
              <w:bottom w:val="single" w:sz="8" w:space="0" w:color="auto"/>
              <w:right w:val="single" w:sz="8" w:space="0" w:color="auto"/>
            </w:tcBorders>
            <w:tcMar>
              <w:top w:w="60" w:type="nil"/>
              <w:left w:w="20" w:type="nil"/>
              <w:bottom w:w="20" w:type="nil"/>
              <w:right w:w="20" w:type="nil"/>
            </w:tcMar>
          </w:tcPr>
          <w:p w14:paraId="5B061277" w14:textId="77777777" w:rsidR="00BA1E95" w:rsidRPr="00891594" w:rsidRDefault="00BA1E95">
            <w:pPr>
              <w:widowControl w:val="0"/>
              <w:autoSpaceDE w:val="0"/>
              <w:autoSpaceDN w:val="0"/>
              <w:adjustRightInd w:val="0"/>
              <w:spacing w:after="0"/>
              <w:rPr>
                <w:rFonts w:ascii="Times New Roman" w:eastAsiaTheme="minorEastAsia" w:hAnsi="Times New Roman"/>
                <w:sz w:val="24"/>
                <w:szCs w:val="24"/>
                <w:lang w:eastAsia="ja-JP"/>
              </w:rPr>
            </w:pPr>
            <w:r w:rsidRPr="00891594">
              <w:rPr>
                <w:rFonts w:ascii="Times New Roman" w:eastAsiaTheme="minorEastAsia" w:hAnsi="Times New Roman"/>
                <w:color w:val="0F7003"/>
                <w:sz w:val="24"/>
                <w:szCs w:val="24"/>
                <w:lang w:eastAsia="ja-JP"/>
              </w:rPr>
              <w:t>Mrs. Smith is unclear about John's diagnosis and reported ________________.</w:t>
            </w:r>
          </w:p>
          <w:p w14:paraId="12FF51CD" w14:textId="77777777" w:rsidR="00BA1E95" w:rsidRPr="00891594" w:rsidRDefault="00BA1E95">
            <w:pPr>
              <w:widowControl w:val="0"/>
              <w:autoSpaceDE w:val="0"/>
              <w:autoSpaceDN w:val="0"/>
              <w:adjustRightInd w:val="0"/>
              <w:spacing w:after="320"/>
              <w:rPr>
                <w:rFonts w:ascii="Times New Roman" w:eastAsiaTheme="minorEastAsia" w:hAnsi="Times New Roman"/>
                <w:sz w:val="24"/>
                <w:szCs w:val="24"/>
                <w:lang w:eastAsia="ja-JP"/>
              </w:rPr>
            </w:pPr>
            <w:r w:rsidRPr="00891594">
              <w:rPr>
                <w:rFonts w:ascii="Times New Roman" w:eastAsiaTheme="minorEastAsia" w:hAnsi="Times New Roman"/>
                <w:color w:val="0F7003"/>
                <w:sz w:val="24"/>
                <w:szCs w:val="24"/>
                <w:lang w:eastAsia="ja-JP"/>
              </w:rPr>
              <w:t>Mrs. Smith reported that she believes John has ________________ based on what she has read about this disorder and/or prior assessments.</w:t>
            </w:r>
          </w:p>
        </w:tc>
      </w:tr>
    </w:tbl>
    <w:p w14:paraId="393DC42A" w14:textId="77777777" w:rsidR="009A48DD" w:rsidRPr="00891594" w:rsidRDefault="009A48DD">
      <w:pPr>
        <w:rPr>
          <w:rFonts w:ascii="Times New Roman" w:hAnsi="Times New Roman"/>
          <w:sz w:val="24"/>
          <w:szCs w:val="24"/>
        </w:rPr>
      </w:pPr>
    </w:p>
    <w:sectPr w:rsidR="009A48DD" w:rsidRPr="00891594" w:rsidSect="008A0477">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95"/>
    <w:rsid w:val="00281EA6"/>
    <w:rsid w:val="002A19A4"/>
    <w:rsid w:val="00541420"/>
    <w:rsid w:val="00541BCB"/>
    <w:rsid w:val="00651430"/>
    <w:rsid w:val="008861F5"/>
    <w:rsid w:val="00891594"/>
    <w:rsid w:val="008A0477"/>
    <w:rsid w:val="009A48DD"/>
    <w:rsid w:val="00AC0DFA"/>
    <w:rsid w:val="00BA1E95"/>
    <w:rsid w:val="00DF7414"/>
    <w:rsid w:val="00F33C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5B7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New Roman" w:hAnsi="Time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5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594"/>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New Roman" w:hAnsi="Time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5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594"/>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tienthistoryhelper.com/" TargetMode="External"/><Relationship Id="rId6" Type="http://schemas.openxmlformats.org/officeDocument/2006/relationships/image" Target="media/image1.gif"/><Relationship Id="rId7" Type="http://schemas.openxmlformats.org/officeDocument/2006/relationships/hyperlink" Target="mailto:sarasmith@earthlink.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1818</Words>
  <Characters>10369</Characters>
  <Application>Microsoft Macintosh Word</Application>
  <DocSecurity>0</DocSecurity>
  <Lines>86</Lines>
  <Paragraphs>24</Paragraphs>
  <ScaleCrop>false</ScaleCrop>
  <Company>McCray Psychological Services, Inc.</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McCray</dc:creator>
  <cp:keywords/>
  <dc:description/>
  <cp:lastModifiedBy>James McCray</cp:lastModifiedBy>
  <cp:revision>7</cp:revision>
  <dcterms:created xsi:type="dcterms:W3CDTF">2013-03-29T22:20:00Z</dcterms:created>
  <dcterms:modified xsi:type="dcterms:W3CDTF">2013-03-30T00:15:00Z</dcterms:modified>
</cp:coreProperties>
</file>